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仿宋_GB2312" w:hAnsi="华文中宋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eastAsia="仿宋_GB2312"/>
          <w:b/>
          <w:sz w:val="36"/>
          <w:szCs w:val="36"/>
        </w:rPr>
        <w:t>生命科学学院“生命之星”候选人登记表</w:t>
      </w:r>
    </w:p>
    <w:tbl>
      <w:tblPr>
        <w:tblStyle w:val="6"/>
        <w:tblpPr w:leftFromText="180" w:rightFromText="180" w:vertAnchor="text" w:horzAnchor="page" w:tblpX="1429" w:tblpY="110"/>
        <w:tblW w:w="7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1630"/>
        <w:gridCol w:w="1410"/>
        <w:gridCol w:w="930"/>
        <w:gridCol w:w="1083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3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姓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名</w:t>
            </w:r>
          </w:p>
        </w:tc>
        <w:tc>
          <w:tcPr>
            <w:tcW w:w="163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>
            <w:pPr>
              <w:spacing w:line="360" w:lineRule="auto"/>
              <w:ind w:firstLine="137" w:firstLineChars="50"/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性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别</w:t>
            </w:r>
          </w:p>
        </w:tc>
        <w:tc>
          <w:tcPr>
            <w:tcW w:w="201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360" w:lineRule="auto"/>
              <w:ind w:firstLine="411" w:firstLineChars="15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照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360" w:lineRule="auto"/>
              <w:ind w:firstLine="411" w:firstLineChars="15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8" w:hRule="atLeast"/>
        </w:trPr>
        <w:tc>
          <w:tcPr>
            <w:tcW w:w="13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班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级</w:t>
            </w:r>
          </w:p>
        </w:tc>
        <w:tc>
          <w:tcPr>
            <w:tcW w:w="1630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0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职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务</w:t>
            </w:r>
          </w:p>
        </w:tc>
        <w:tc>
          <w:tcPr>
            <w:tcW w:w="201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546" w:firstLineChars="20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" w:hRule="atLeast"/>
        </w:trPr>
        <w:tc>
          <w:tcPr>
            <w:tcW w:w="13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政治面貌</w:t>
            </w:r>
          </w:p>
        </w:tc>
        <w:tc>
          <w:tcPr>
            <w:tcW w:w="1630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0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申报类别</w:t>
            </w:r>
          </w:p>
        </w:tc>
        <w:tc>
          <w:tcPr>
            <w:tcW w:w="201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44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546" w:firstLineChars="20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29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过去两学期成绩排名</w:t>
            </w:r>
          </w:p>
        </w:tc>
        <w:tc>
          <w:tcPr>
            <w:tcW w:w="234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2" w:hRule="atLeast"/>
        </w:trPr>
        <w:tc>
          <w:tcPr>
            <w:tcW w:w="13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主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要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事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迹</w:t>
            </w:r>
          </w:p>
        </w:tc>
        <w:tc>
          <w:tcPr>
            <w:tcW w:w="6493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2" w:hRule="atLeast"/>
        </w:trPr>
        <w:tc>
          <w:tcPr>
            <w:tcW w:w="13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获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奖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情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况</w:t>
            </w:r>
          </w:p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6493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300" w:lineRule="exact"/>
        <w:rPr>
          <w:rFonts w:hint="eastAsia" w:ascii="仿宋_GB2312" w:eastAsia="仿宋_GB2312"/>
          <w:sz w:val="28"/>
          <w:szCs w:val="28"/>
        </w:rPr>
      </w:pPr>
    </w:p>
    <w:p>
      <w:pPr>
        <w:spacing w:line="300" w:lineRule="exac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注：以上内容应由本人如实填写，否则将取消其评选资格。</w:t>
      </w:r>
    </w:p>
    <w:p/>
    <w:sectPr>
      <w:footerReference r:id="rId3" w:type="default"/>
      <w:footerReference r:id="rId4" w:type="even"/>
      <w:pgSz w:w="10319" w:h="14572"/>
      <w:pgMar w:top="1134" w:right="1134" w:bottom="1134" w:left="1134" w:header="851" w:footer="992" w:gutter="0"/>
      <w:cols w:space="720" w:num="1"/>
      <w:titlePg/>
      <w:docGrid w:type="linesAndChars" w:linePitch="290" w:charSpace="-14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herlocode">
    <w:altName w:val="Segoe Print"/>
    <w:panose1 w:val="00000000000000000000"/>
    <w:charset w:val="00"/>
    <w:family w:val="auto"/>
    <w:pitch w:val="default"/>
    <w:sig w:usb0="00000000" w:usb1="00000000" w:usb2="00000000" w:usb3="00000000" w:csb0="20000111" w:csb1="40000000"/>
  </w:font>
  <w:font w:name="Senty Cream Puff 新蒂泡芙体">
    <w:altName w:val="宋体"/>
    <w:panose1 w:val="03000600000000000000"/>
    <w:charset w:val="86"/>
    <w:family w:val="auto"/>
    <w:pitch w:val="default"/>
    <w:sig w:usb0="00000000" w:usb1="00000000" w:usb2="00000010" w:usb3="00000000" w:csb0="00140001" w:csb1="00000000"/>
  </w:font>
  <w:font w:name="華康飾藝體W7">
    <w:altName w:val="MingLiU"/>
    <w:panose1 w:val="04020709000000000000"/>
    <w:charset w:val="88"/>
    <w:family w:val="auto"/>
    <w:pitch w:val="default"/>
    <w:sig w:usb0="00000000" w:usb1="00000000" w:usb2="00000016" w:usb3="00000000" w:csb0="00100001" w:csb1="00000000"/>
  </w:font>
  <w:font w:name="腾祥嘉丽线波黑简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腾祥倩影简">
    <w:altName w:val="宋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特勘亭流体">
    <w:altName w:val="宋体"/>
    <w:panose1 w:val="03000900000000000000"/>
    <w:charset w:val="86"/>
    <w:family w:val="auto"/>
    <w:pitch w:val="default"/>
    <w:sig w:usb0="00000000" w:usb1="00000000" w:usb2="00000012" w:usb3="00000000" w:csb0="00040001" w:csb1="00000000"/>
  </w:font>
  <w:font w:name="字体管家萌兔奔月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电影时光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废墟体">
    <w:altName w:val="Meiryo UI"/>
    <w:panose1 w:val="02010600030101010101"/>
    <w:charset w:val="80"/>
    <w:family w:val="auto"/>
    <w:pitch w:val="default"/>
    <w:sig w:usb0="00000000" w:usb1="00000000" w:usb2="000C0037" w:usb3="00000000" w:csb0="6002019F" w:csb1="DFD70000"/>
  </w:font>
  <w:font w:name="字体管家巨蟹座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2</w:t>
    </w:r>
    <w:r>
      <w:fldChar w:fldCharType="end"/>
    </w:r>
  </w:p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86BBE"/>
    <w:rsid w:val="3BEA649A"/>
    <w:rsid w:val="6CF86B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2017-04-25T06:54:00Z</dcterms:created>
  <dc:creator>Administrator</dc:creator>
  <cp:lastModifiedBy>Administrator</cp:lastModifiedBy>
  <dcterms:modified xsi:type="dcterms:W3CDTF">2017-04-25T06:54:50Z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